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6B77A" w14:textId="77777777" w:rsidR="00695A46" w:rsidRPr="00A84D64" w:rsidRDefault="00000000" w:rsidP="00A84D64">
      <w:pPr>
        <w:pStyle w:val="1"/>
        <w:jc w:val="center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云栖象限（</w:t>
      </w:r>
      <w:proofErr w:type="spellStart"/>
      <w:r w:rsidRPr="00A84D64">
        <w:rPr>
          <w:rFonts w:ascii="汉仪文黑-85W" w:eastAsia="汉仪文黑-85W" w:hAnsi="汉仪文黑-85W" w:cs="汉仪文黑-85W"/>
          <w:lang w:eastAsia="zh-CN"/>
        </w:rPr>
        <w:t>ChuQuadrant</w:t>
      </w:r>
      <w:proofErr w:type="spellEnd"/>
      <w:r w:rsidRPr="00A84D64">
        <w:rPr>
          <w:rFonts w:ascii="汉仪文黑-85W" w:eastAsia="汉仪文黑-85W" w:hAnsi="汉仪文黑-85W" w:cs="汉仪文黑-85W"/>
          <w:lang w:eastAsia="zh-CN"/>
        </w:rPr>
        <w:t>）项目介绍</w:t>
      </w:r>
    </w:p>
    <w:p w14:paraId="64A98255" w14:textId="77777777" w:rsidR="00695A46" w:rsidRPr="00A84D64" w:rsidRDefault="00000000">
      <w:pPr>
        <w:pStyle w:val="af"/>
        <w:spacing w:before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定位：AI学习伴侣 × </w:t>
      </w:r>
      <w:proofErr w:type="gramStart"/>
      <w:r w:rsidRPr="00A84D64">
        <w:rPr>
          <w:rFonts w:ascii="汉仪文黑-85W" w:eastAsia="汉仪文黑-85W" w:hAnsi="汉仪文黑-85W" w:cs="汉仪文黑-85W"/>
          <w:lang w:eastAsia="zh-CN"/>
        </w:rPr>
        <w:t>创意工</w:t>
      </w:r>
      <w:proofErr w:type="gramEnd"/>
      <w:r w:rsidRPr="00A84D64">
        <w:rPr>
          <w:rFonts w:ascii="汉仪文黑-85W" w:eastAsia="汉仪文黑-85W" w:hAnsi="汉仪文黑-85W" w:cs="汉仪文黑-85W"/>
          <w:lang w:eastAsia="zh-CN"/>
        </w:rPr>
        <w:t>坊 × 情感树洞</w:t>
      </w:r>
    </w:p>
    <w:p w14:paraId="798F41ED" w14:textId="2E0AD7B7" w:rsidR="00A84D64" w:rsidRPr="00A84D64" w:rsidRDefault="00A84D64">
      <w:pPr>
        <w:spacing w:after="195"/>
        <w:rPr>
          <w:rFonts w:ascii="汉仪文黑-85W" w:eastAsia="汉仪文黑-85W" w:hAnsi="汉仪文黑-85W" w:cs="汉仪文黑-85W"/>
          <w:lang w:eastAsia="zh-CN"/>
        </w:rPr>
      </w:pPr>
      <w:r w:rsidRPr="00A84D64">
        <w:rPr>
          <w:rFonts w:ascii="汉仪文黑-85W" w:eastAsia="汉仪文黑-85W" w:hAnsi="汉仪文黑-85W" w:cs="汉仪文黑-85W" w:hint="eastAsia"/>
          <w:b/>
          <w:bCs/>
          <w:lang w:eastAsia="zh-CN"/>
        </w:rPr>
        <w:t>立即使用：</w:t>
      </w:r>
      <w:proofErr w:type="spellStart"/>
      <w:r w:rsidRPr="00A84D64">
        <w:rPr>
          <w:rFonts w:ascii="汉仪文黑-85W" w:eastAsia="汉仪文黑-85W" w:hAnsi="汉仪文黑-85W" w:cs="汉仪文黑-85W" w:hint="eastAsia"/>
          <w:b/>
          <w:bCs/>
          <w:lang w:eastAsia="zh-CN"/>
        </w:rPr>
        <w:t>cq.fatui.xyz</w:t>
      </w:r>
      <w:proofErr w:type="spellEnd"/>
      <w:r w:rsidRPr="00A84D64">
        <w:rPr>
          <w:rFonts w:ascii="汉仪文黑-85W" w:eastAsia="汉仪文黑-85W" w:hAnsi="汉仪文黑-85W" w:cs="汉仪文黑-85W" w:hint="eastAsia"/>
          <w:b/>
          <w:bCs/>
          <w:lang w:eastAsia="zh-CN"/>
        </w:rPr>
        <w:t xml:space="preserve"> 或</w:t>
      </w:r>
      <w:r w:rsidRPr="00A84D64">
        <w:rPr>
          <w:rFonts w:ascii="汉仪文黑-85W" w:eastAsia="汉仪文黑-85W" w:hAnsi="汉仪文黑-85W" w:cs="汉仪文黑-85W" w:hint="eastAsia"/>
          <w:lang w:eastAsia="zh-CN"/>
        </w:rPr>
        <w:t>者备用入口 cq.887896.xyz</w:t>
      </w:r>
    </w:p>
    <w:p w14:paraId="028D61C7" w14:textId="67B6A2C9" w:rsidR="00A84D64" w:rsidRPr="00A84D64" w:rsidRDefault="00A84D64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 w:hint="eastAsia"/>
          <w:lang w:eastAsia="zh-CN"/>
        </w:rPr>
        <w:t>详情请联系 2416 冯思然</w:t>
      </w:r>
    </w:p>
    <w:p w14:paraId="61154C2C" w14:textId="77777777" w:rsidR="00A84D64" w:rsidRPr="00A84D64" w:rsidRDefault="00A84D64">
      <w:pPr>
        <w:spacing w:after="195"/>
        <w:rPr>
          <w:rFonts w:ascii="汉仪文黑-85W" w:eastAsia="汉仪文黑-85W" w:hAnsi="汉仪文黑-85W" w:cs="汉仪文黑-85W"/>
          <w:lang w:eastAsia="zh-CN"/>
        </w:rPr>
      </w:pPr>
    </w:p>
    <w:p w14:paraId="70272235" w14:textId="07E115FD" w:rsidR="00695A46" w:rsidRPr="00A84D64" w:rsidRDefault="00000000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当其他软件还在“聊天”层面内卷时，云栖象限已通过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可编程对话流、自然化知识管理、人格量化设计</w:t>
      </w:r>
      <w:r w:rsidRPr="00A84D64">
        <w:rPr>
          <w:rFonts w:ascii="汉仪文黑-85W" w:eastAsia="汉仪文黑-85W" w:hAnsi="汉仪文黑-85W" w:cs="汉仪文黑-85W"/>
          <w:lang w:eastAsia="zh-CN"/>
        </w:rPr>
        <w:t>，重新定义了AI工具的边界——既能帮学生解一道方程题，也能陪你造一个宇宙。</w:t>
      </w:r>
    </w:p>
    <w:p w14:paraId="5FE9CDBC" w14:textId="77777777" w:rsidR="00695A46" w:rsidRPr="00A84D64" w:rsidRDefault="00000000">
      <w:pPr>
        <w:pStyle w:val="3"/>
        <w:spacing w:before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一、为什么选择云栖象限？——赋能强大，专注成长</w:t>
      </w:r>
    </w:p>
    <w:p w14:paraId="088E90A0" w14:textId="611621FC" w:rsidR="00A84D64" w:rsidRPr="00A84D64" w:rsidRDefault="00000000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面对市面上商业化AI应用（如Glow、星野、元宝等）的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内容局限严重、隐私条款模糊、功能模式单一、模型效率低下</w:t>
      </w:r>
      <w:r w:rsidRPr="00A84D64">
        <w:rPr>
          <w:rFonts w:ascii="汉仪文黑-85W" w:eastAsia="汉仪文黑-85W" w:hAnsi="汉仪文黑-85W" w:cs="汉仪文黑-85W"/>
          <w:lang w:eastAsia="zh-CN"/>
        </w:rPr>
        <w:t>等问题，云栖象限以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开源、自由、安全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为核心，为高中生量身打造了一个既能辅助学习，又能释放创意的AI平台：  </w:t>
      </w:r>
    </w:p>
    <w:p w14:paraId="52DC5DAD" w14:textId="77777777" w:rsidR="00A84D64" w:rsidRPr="00A84D64" w:rsidRDefault="00A84D64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</w:p>
    <w:p w14:paraId="5DA3E748" w14:textId="77777777" w:rsidR="00695A46" w:rsidRPr="00A84D64" w:rsidRDefault="00000000">
      <w:pPr>
        <w:pStyle w:val="3"/>
        <w:spacing w:before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二、云栖象限如何助力学习？——三大核心场景</w:t>
      </w:r>
    </w:p>
    <w:p w14:paraId="563952AB" w14:textId="77777777" w:rsidR="00695A46" w:rsidRPr="00A84D64" w:rsidRDefault="00000000">
      <w:pPr>
        <w:pStyle w:val="4"/>
        <w:spacing w:before="195"/>
        <w:rPr>
          <w:rFonts w:ascii="汉仪文黑-85W" w:eastAsia="汉仪文黑-85W" w:hAnsi="汉仪文黑-85W" w:cs="汉仪文黑-85W" w:hint="eastAsia"/>
        </w:rPr>
      </w:pPr>
      <w:r w:rsidRPr="00A84D64">
        <w:rPr>
          <w:rFonts w:ascii="汉仪文黑-85W" w:eastAsia="汉仪文黑-85W" w:hAnsi="汉仪文黑-85W" w:cs="汉仪文黑-85W"/>
        </w:rPr>
        <w:t xml:space="preserve">1. </w:t>
      </w:r>
      <w:proofErr w:type="spellStart"/>
      <w:r w:rsidRPr="00A84D64">
        <w:rPr>
          <w:rFonts w:ascii="汉仪文黑-85W" w:eastAsia="汉仪文黑-85W" w:hAnsi="汉仪文黑-85W" w:cs="汉仪文黑-85W"/>
        </w:rPr>
        <w:t>学科知识沉浸式学习</w:t>
      </w:r>
      <w:proofErr w:type="spellEnd"/>
    </w:p>
    <w:p w14:paraId="7025503F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历史/文学/科技场景还原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：与AI扮演的“李白”对诗、向“爱因斯坦”提问物理原理，让知识点活起来。  </w:t>
      </w:r>
    </w:p>
    <w:p w14:paraId="628470D4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多语言实战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：支持英语等对话练习，AI实时纠正语法错误并生成学习报告。  </w:t>
      </w:r>
    </w:p>
    <w:p w14:paraId="0DE95D3F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理科思维训练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：通过云栖象限学习逻辑推理，用AI生成数理化应用题并分步解析。  </w:t>
      </w:r>
    </w:p>
    <w:p w14:paraId="526F90D4" w14:textId="77777777" w:rsidR="00695A46" w:rsidRPr="00A84D64" w:rsidRDefault="00000000">
      <w:pPr>
        <w:pStyle w:val="4"/>
        <w:spacing w:before="195"/>
        <w:rPr>
          <w:rFonts w:ascii="汉仪文黑-85W" w:eastAsia="汉仪文黑-85W" w:hAnsi="汉仪文黑-85W" w:cs="汉仪文黑-85W" w:hint="eastAsia"/>
        </w:rPr>
      </w:pPr>
      <w:r w:rsidRPr="00A84D64">
        <w:rPr>
          <w:rFonts w:ascii="汉仪文黑-85W" w:eastAsia="汉仪文黑-85W" w:hAnsi="汉仪文黑-85W" w:cs="汉仪文黑-85W"/>
        </w:rPr>
        <w:t xml:space="preserve">2. </w:t>
      </w:r>
      <w:proofErr w:type="spellStart"/>
      <w:r w:rsidRPr="00A84D64">
        <w:rPr>
          <w:rFonts w:ascii="汉仪文黑-85W" w:eastAsia="汉仪文黑-85W" w:hAnsi="汉仪文黑-85W" w:cs="汉仪文黑-85W"/>
        </w:rPr>
        <w:t>创造力与表达力培养</w:t>
      </w:r>
      <w:proofErr w:type="spellEnd"/>
    </w:p>
    <w:p w14:paraId="1D1404D0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</w:rPr>
      </w:pPr>
      <w:proofErr w:type="spellStart"/>
      <w:r w:rsidRPr="00A84D64">
        <w:rPr>
          <w:rFonts w:ascii="汉仪文黑-85W" w:eastAsia="汉仪文黑-85W" w:hAnsi="汉仪文黑-85W" w:cs="汉仪文黑-85W"/>
          <w:b/>
        </w:rPr>
        <w:t>零门槛创作工具</w:t>
      </w:r>
      <w:proofErr w:type="spellEnd"/>
      <w:r w:rsidRPr="00A84D64">
        <w:rPr>
          <w:rFonts w:ascii="汉仪文黑-85W" w:eastAsia="汉仪文黑-85W" w:hAnsi="汉仪文黑-85W" w:cs="汉仪文黑-85W"/>
        </w:rPr>
        <w:t xml:space="preserve">：  </w:t>
      </w:r>
    </w:p>
    <w:p w14:paraId="24095357" w14:textId="77777777" w:rsidR="00695A46" w:rsidRPr="00A84D64" w:rsidRDefault="00000000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输入关键词，AI自动生成短篇小说、诗歌甚至剧本。  </w:t>
      </w:r>
    </w:p>
    <w:p w14:paraId="14CEF7CA" w14:textId="77777777" w:rsidR="00695A46" w:rsidRPr="00A84D64" w:rsidRDefault="00000000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一键总结，方便故事概括。 </w:t>
      </w:r>
    </w:p>
    <w:p w14:paraId="6304C949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辩论与演讲训练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：AI模拟反方辩手，提供论点攻防实战。  </w:t>
      </w:r>
    </w:p>
    <w:p w14:paraId="3D1D7D57" w14:textId="77777777" w:rsidR="00695A46" w:rsidRPr="00A84D64" w:rsidRDefault="00000000">
      <w:pPr>
        <w:pStyle w:val="4"/>
        <w:spacing w:before="195"/>
        <w:rPr>
          <w:rFonts w:ascii="汉仪文黑-85W" w:eastAsia="汉仪文黑-85W" w:hAnsi="汉仪文黑-85W" w:cs="汉仪文黑-85W" w:hint="eastAsia"/>
        </w:rPr>
      </w:pPr>
      <w:r w:rsidRPr="00A84D64">
        <w:rPr>
          <w:rFonts w:ascii="汉仪文黑-85W" w:eastAsia="汉仪文黑-85W" w:hAnsi="汉仪文黑-85W" w:cs="汉仪文黑-85W"/>
        </w:rPr>
        <w:t xml:space="preserve">3. </w:t>
      </w:r>
      <w:proofErr w:type="spellStart"/>
      <w:r w:rsidRPr="00A84D64">
        <w:rPr>
          <w:rFonts w:ascii="汉仪文黑-85W" w:eastAsia="汉仪文黑-85W" w:hAnsi="汉仪文黑-85W" w:cs="汉仪文黑-85W"/>
        </w:rPr>
        <w:t>心理健康轻陪伴</w:t>
      </w:r>
      <w:proofErr w:type="spellEnd"/>
    </w:p>
    <w:p w14:paraId="2F5E38E4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学生树洞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：匿名倾诉压力，AI基于心理学知识提供情绪疏导建议。  </w:t>
      </w:r>
    </w:p>
    <w:p w14:paraId="4CB944D7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校园社交模拟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：通过AI角色演练人际沟通技巧，避免现实尴尬。  </w:t>
      </w:r>
    </w:p>
    <w:p w14:paraId="72570288" w14:textId="77777777" w:rsidR="00695A46" w:rsidRPr="00A84D64" w:rsidRDefault="00695A46">
      <w:pPr>
        <w:rPr>
          <w:rFonts w:ascii="汉仪文黑-85W" w:eastAsia="汉仪文黑-85W" w:hAnsi="汉仪文黑-85W" w:cs="汉仪文黑-85W" w:hint="eastAsia"/>
          <w:lang w:eastAsia="zh-CN"/>
        </w:rPr>
      </w:pPr>
    </w:p>
    <w:p w14:paraId="5BD38A2B" w14:textId="5D6884D6" w:rsidR="00A84D64" w:rsidRPr="00A84D64" w:rsidRDefault="00000000" w:rsidP="00A84D64">
      <w:pPr>
        <w:pStyle w:val="3"/>
        <w:spacing w:before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三、云栖象限 vs 商业软件的独特优势——安全可控，</w:t>
      </w:r>
      <w:proofErr w:type="gramStart"/>
      <w:r w:rsidRPr="00A84D64">
        <w:rPr>
          <w:rFonts w:ascii="汉仪文黑-85W" w:eastAsia="汉仪文黑-85W" w:hAnsi="汉仪文黑-85W" w:cs="汉仪文黑-85W"/>
          <w:lang w:eastAsia="zh-CN"/>
        </w:rPr>
        <w:t>极</w:t>
      </w:r>
      <w:proofErr w:type="gramEnd"/>
      <w:r w:rsidRPr="00A84D64">
        <w:rPr>
          <w:rFonts w:ascii="汉仪文黑-85W" w:eastAsia="汉仪文黑-85W" w:hAnsi="汉仪文黑-85W" w:cs="汉仪文黑-85W"/>
          <w:lang w:eastAsia="zh-CN"/>
        </w:rPr>
        <w:t>速开放</w:t>
      </w:r>
    </w:p>
    <w:p w14:paraId="3BDDEDCB" w14:textId="77777777" w:rsidR="00695A46" w:rsidRPr="00A84D64" w:rsidRDefault="00000000">
      <w:pPr>
        <w:pStyle w:val="4"/>
        <w:spacing w:before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① 完全掌控你的数据</w:t>
      </w:r>
    </w:p>
    <w:p w14:paraId="10350A7B" w14:textId="0DBCF131" w:rsidR="00695A46" w:rsidRPr="00A84D64" w:rsidRDefault="00000000" w:rsidP="00A84D64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云栖象限是开源项目，所有人都可以审查、修改、发布源代码。所有对话记录、角色卡、预设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仅存储在云栖象限服务器设备</w:t>
      </w:r>
      <w:r w:rsidRPr="00A84D64">
        <w:rPr>
          <w:rFonts w:ascii="汉仪文黑-85W" w:eastAsia="汉仪文黑-85W" w:hAnsi="汉仪文黑-85W" w:cs="汉仪文黑-85W"/>
          <w:lang w:eastAsia="zh-CN"/>
        </w:rPr>
        <w:t>，无云端监控，不与第三方共享，彻底杜绝隐私泄露。 还支持一键打包下载用户数据与删除数据，符合欧盟严格隐私标准。</w:t>
      </w:r>
    </w:p>
    <w:p w14:paraId="5DDFCB33" w14:textId="77777777" w:rsidR="00695A46" w:rsidRPr="00A84D64" w:rsidRDefault="00000000">
      <w:pPr>
        <w:pStyle w:val="4"/>
        <w:spacing w:before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②技术开放，兼容并蓄</w:t>
      </w:r>
    </w:p>
    <w:p w14:paraId="63C9B7C9" w14:textId="247DAA69" w:rsidR="00695A46" w:rsidRPr="00A84D64" w:rsidRDefault="00000000" w:rsidP="00A84D64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打破AI生态壁垒，支持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多模型自由切换</w:t>
      </w:r>
      <w:r w:rsidRPr="00A84D64">
        <w:rPr>
          <w:rFonts w:ascii="汉仪文黑-85W" w:eastAsia="汉仪文黑-85W" w:hAnsi="汉仪文黑-85W" w:cs="汉仪文黑-85W"/>
          <w:lang w:eastAsia="zh-CN"/>
        </w:rPr>
        <w:t>。从云端到本地，从全球视野到本土深耕，云栖象限让每一个灵感都能找到最适合的AI引擎。：无论国际顶尖模型（GPT-o1、Claude 3.7）还是国产新锐力量（深度求索</w:t>
      </w:r>
      <w:proofErr w:type="spellStart"/>
      <w:r w:rsidRPr="00A84D64">
        <w:rPr>
          <w:rFonts w:ascii="汉仪文黑-85W" w:eastAsia="汉仪文黑-85W" w:hAnsi="汉仪文黑-85W" w:cs="汉仪文黑-85W"/>
          <w:lang w:eastAsia="zh-CN"/>
        </w:rPr>
        <w:t>DeepSeek</w:t>
      </w:r>
      <w:proofErr w:type="spellEnd"/>
      <w:r w:rsidRPr="00A84D64">
        <w:rPr>
          <w:rFonts w:ascii="汉仪文黑-85W" w:eastAsia="汉仪文黑-85W" w:hAnsi="汉仪文黑-85W" w:cs="汉仪文黑-85W"/>
          <w:lang w:eastAsia="zh-CN"/>
        </w:rPr>
        <w:t>、</w:t>
      </w:r>
      <w:proofErr w:type="gramStart"/>
      <w:r w:rsidRPr="00A84D64">
        <w:rPr>
          <w:rFonts w:ascii="汉仪文黑-85W" w:eastAsia="汉仪文黑-85W" w:hAnsi="汉仪文黑-85W" w:cs="汉仪文黑-85W"/>
          <w:lang w:eastAsia="zh-CN"/>
        </w:rPr>
        <w:t>通义千问</w:t>
      </w:r>
      <w:proofErr w:type="gramEnd"/>
      <w:r w:rsidRPr="00A84D64">
        <w:rPr>
          <w:rFonts w:ascii="汉仪文黑-85W" w:eastAsia="汉仪文黑-85W" w:hAnsi="汉仪文黑-85W" w:cs="汉仪文黑-85W"/>
          <w:lang w:eastAsia="zh-CN"/>
        </w:rPr>
        <w:t>Qwen），均可无缝接入。</w:t>
      </w:r>
    </w:p>
    <w:p w14:paraId="4C9C8B89" w14:textId="77777777" w:rsidR="00695A46" w:rsidRPr="00A84D64" w:rsidRDefault="00000000">
      <w:pPr>
        <w:pStyle w:val="4"/>
        <w:spacing w:before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lastRenderedPageBreak/>
        <w:t>③ 低成本，高效能</w:t>
      </w:r>
    </w:p>
    <w:p w14:paraId="56B641E9" w14:textId="2922B177" w:rsidR="00695A46" w:rsidRPr="00A84D64" w:rsidRDefault="00000000" w:rsidP="00A84D64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无需各种付费政策，一部手机或电脑即可使用。  </w:t>
      </w:r>
    </w:p>
    <w:p w14:paraId="7466A128" w14:textId="77777777" w:rsidR="00A84D64" w:rsidRPr="00A84D64" w:rsidRDefault="00A84D64">
      <w:pPr>
        <w:rPr>
          <w:rFonts w:ascii="汉仪文黑-85W" w:eastAsia="汉仪文黑-85W" w:hAnsi="汉仪文黑-85W" w:cs="汉仪文黑-85W" w:hint="eastAsia"/>
          <w:lang w:eastAsia="zh-CN"/>
        </w:rPr>
      </w:pPr>
    </w:p>
    <w:p w14:paraId="34292969" w14:textId="20417E0F" w:rsidR="00695A46" w:rsidRPr="00A84D64" w:rsidRDefault="00000000" w:rsidP="00A84D64">
      <w:pPr>
        <w:pStyle w:val="3"/>
        <w:spacing w:before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四、云栖象限 vs 其他LLM前端的杀手锏——</w:t>
      </w:r>
      <w:proofErr w:type="gramStart"/>
      <w:r w:rsidRPr="00A84D64">
        <w:rPr>
          <w:rFonts w:ascii="汉仪文黑-85W" w:eastAsia="汉仪文黑-85W" w:hAnsi="汉仪文黑-85W" w:cs="汉仪文黑-85W"/>
          <w:lang w:eastAsia="zh-CN"/>
        </w:rPr>
        <w:t>极客级</w:t>
      </w:r>
      <w:proofErr w:type="gramEnd"/>
      <w:r w:rsidRPr="00A84D64">
        <w:rPr>
          <w:rFonts w:ascii="汉仪文黑-85W" w:eastAsia="汉仪文黑-85W" w:hAnsi="汉仪文黑-85W" w:cs="汉仪文黑-85W"/>
          <w:lang w:eastAsia="zh-CN"/>
        </w:rPr>
        <w:t>工具，小白也能玩</w:t>
      </w:r>
    </w:p>
    <w:p w14:paraId="1FA53A1A" w14:textId="0B8DC91D" w:rsidR="00695A46" w:rsidRPr="00A84D64" w:rsidRDefault="00000000" w:rsidP="00A84D64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云栖象限不仅比商业化App更自由安全，在技术功能上也远超同类开源前端，提供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垂直场景深度优化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的创作生态链：  </w:t>
      </w:r>
    </w:p>
    <w:p w14:paraId="20B2C4B3" w14:textId="77777777" w:rsidR="00695A46" w:rsidRPr="00A84D64" w:rsidRDefault="00000000">
      <w:pPr>
        <w:pStyle w:val="4"/>
        <w:spacing w:before="195"/>
        <w:rPr>
          <w:rFonts w:ascii="汉仪文黑-85W" w:eastAsia="汉仪文黑-85W" w:hAnsi="汉仪文黑-85W" w:cs="汉仪文黑-85W" w:hint="eastAsia"/>
        </w:rPr>
      </w:pPr>
      <w:r w:rsidRPr="00A84D64">
        <w:rPr>
          <w:rFonts w:ascii="汉仪文黑-85W" w:eastAsia="汉仪文黑-85W" w:hAnsi="汉仪文黑-85W" w:cs="汉仪文黑-85W"/>
        </w:rPr>
        <w:t xml:space="preserve">① </w:t>
      </w:r>
      <w:proofErr w:type="spellStart"/>
      <w:r w:rsidRPr="00A84D64">
        <w:rPr>
          <w:rFonts w:ascii="汉仪文黑-85W" w:eastAsia="汉仪文黑-85W" w:hAnsi="汉仪文黑-85W" w:cs="汉仪文黑-85W"/>
        </w:rPr>
        <w:t>对话补全预设（Advanced</w:t>
      </w:r>
      <w:proofErr w:type="spellEnd"/>
      <w:r w:rsidRPr="00A84D64">
        <w:rPr>
          <w:rFonts w:ascii="汉仪文黑-85W" w:eastAsia="汉仪文黑-85W" w:hAnsi="汉仪文黑-85W" w:cs="汉仪文黑-85W"/>
        </w:rPr>
        <w:t xml:space="preserve"> Presets）</w:t>
      </w:r>
    </w:p>
    <w:p w14:paraId="0530C4EC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对比商业App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：Glow等仅支持简单关键词触发回复，套路单一。  </w:t>
      </w:r>
    </w:p>
    <w:p w14:paraId="3AFF468F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对比开源前端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：Open </w:t>
      </w:r>
      <w:proofErr w:type="spellStart"/>
      <w:r w:rsidRPr="00A84D64">
        <w:rPr>
          <w:rFonts w:ascii="汉仪文黑-85W" w:eastAsia="汉仪文黑-85W" w:hAnsi="汉仪文黑-85W" w:cs="汉仪文黑-85W"/>
          <w:lang w:eastAsia="zh-CN"/>
        </w:rPr>
        <w:t>WebUI</w:t>
      </w:r>
      <w:proofErr w:type="spellEnd"/>
      <w:r w:rsidRPr="00A84D64">
        <w:rPr>
          <w:rFonts w:ascii="汉仪文黑-85W" w:eastAsia="汉仪文黑-85W" w:hAnsi="汉仪文黑-85W" w:cs="汉仪文黑-85W"/>
          <w:lang w:eastAsia="zh-CN"/>
        </w:rPr>
        <w:t xml:space="preserve">需手动编写复杂提示词，门槛高。  </w:t>
      </w:r>
    </w:p>
    <w:p w14:paraId="6E42B7F5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</w:rPr>
      </w:pPr>
      <w:proofErr w:type="spellStart"/>
      <w:r w:rsidRPr="00A84D64">
        <w:rPr>
          <w:rFonts w:ascii="汉仪文黑-85W" w:eastAsia="汉仪文黑-85W" w:hAnsi="汉仪文黑-85W" w:cs="汉仪文黑-85W"/>
          <w:b/>
        </w:rPr>
        <w:t>云栖象限的突破</w:t>
      </w:r>
      <w:proofErr w:type="spellEnd"/>
      <w:r w:rsidRPr="00A84D64">
        <w:rPr>
          <w:rFonts w:ascii="汉仪文黑-85W" w:eastAsia="汉仪文黑-85W" w:hAnsi="汉仪文黑-85W" w:cs="汉仪文黑-85W"/>
        </w:rPr>
        <w:t xml:space="preserve">：  </w:t>
      </w:r>
    </w:p>
    <w:p w14:paraId="1098344F" w14:textId="77777777" w:rsidR="00695A46" w:rsidRPr="00A84D64" w:rsidRDefault="00000000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内置“学习模式”预设库：一键切换“辩论教练”“作文批改助手”等场景，自动适配</w:t>
      </w:r>
      <w:proofErr w:type="gramStart"/>
      <w:r w:rsidRPr="00A84D64">
        <w:rPr>
          <w:rFonts w:ascii="汉仪文黑-85W" w:eastAsia="汉仪文黑-85W" w:hAnsi="汉仪文黑-85W" w:cs="汉仪文黑-85W"/>
          <w:lang w:eastAsia="zh-CN"/>
        </w:rPr>
        <w:t>学术话</w:t>
      </w:r>
      <w:proofErr w:type="gramEnd"/>
      <w:r w:rsidRPr="00A84D64">
        <w:rPr>
          <w:rFonts w:ascii="汉仪文黑-85W" w:eastAsia="汉仪文黑-85W" w:hAnsi="汉仪文黑-85W" w:cs="汉仪文黑-85W"/>
          <w:lang w:eastAsia="zh-CN"/>
        </w:rPr>
        <w:t xml:space="preserve">术。  </w:t>
      </w:r>
    </w:p>
    <w:p w14:paraId="48A68E4C" w14:textId="496122FB" w:rsidR="00695A46" w:rsidRPr="00A84D64" w:rsidRDefault="00000000" w:rsidP="00A84D64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正则表达式强化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：用正则规则定制AI行为（例：自动识别数学公式并调用计算模块）。  </w:t>
      </w:r>
    </w:p>
    <w:p w14:paraId="38ADCE34" w14:textId="77777777" w:rsidR="00695A46" w:rsidRPr="00A84D64" w:rsidRDefault="00000000">
      <w:pPr>
        <w:pStyle w:val="4"/>
        <w:spacing w:before="195"/>
        <w:rPr>
          <w:rFonts w:ascii="汉仪文黑-85W" w:eastAsia="汉仪文黑-85W" w:hAnsi="汉仪文黑-85W" w:cs="汉仪文黑-85W" w:hint="eastAsia"/>
        </w:rPr>
      </w:pPr>
      <w:r w:rsidRPr="00A84D64">
        <w:rPr>
          <w:rFonts w:ascii="汉仪文黑-85W" w:eastAsia="汉仪文黑-85W" w:hAnsi="汉仪文黑-85W" w:cs="汉仪文黑-85W"/>
        </w:rPr>
        <w:t xml:space="preserve">② </w:t>
      </w:r>
      <w:proofErr w:type="spellStart"/>
      <w:r w:rsidRPr="00A84D64">
        <w:rPr>
          <w:rFonts w:ascii="汉仪文黑-85W" w:eastAsia="汉仪文黑-85W" w:hAnsi="汉仪文黑-85W" w:cs="汉仪文黑-85W"/>
        </w:rPr>
        <w:t>世界书（World</w:t>
      </w:r>
      <w:proofErr w:type="spellEnd"/>
      <w:r w:rsidRPr="00A84D64">
        <w:rPr>
          <w:rFonts w:ascii="汉仪文黑-85W" w:eastAsia="汉仪文黑-85W" w:hAnsi="汉仪文黑-85W" w:cs="汉仪文黑-85W"/>
        </w:rPr>
        <w:t xml:space="preserve"> Book）——</w:t>
      </w:r>
      <w:proofErr w:type="spellStart"/>
      <w:r w:rsidRPr="00A84D64">
        <w:rPr>
          <w:rFonts w:ascii="汉仪文黑-85W" w:eastAsia="汉仪文黑-85W" w:hAnsi="汉仪文黑-85W" w:cs="汉仪文黑-85W"/>
        </w:rPr>
        <w:t>构建你的平行宇宙</w:t>
      </w:r>
      <w:proofErr w:type="spellEnd"/>
    </w:p>
    <w:p w14:paraId="7ECC7D80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proofErr w:type="gramStart"/>
      <w:r w:rsidRPr="00A84D64">
        <w:rPr>
          <w:rFonts w:ascii="汉仪文黑-85W" w:eastAsia="汉仪文黑-85W" w:hAnsi="汉仪文黑-85W" w:cs="汉仪文黑-85W"/>
          <w:b/>
          <w:lang w:eastAsia="zh-CN"/>
        </w:rPr>
        <w:t>开源竞品短板</w:t>
      </w:r>
      <w:proofErr w:type="gramEnd"/>
      <w:r w:rsidRPr="00A84D64">
        <w:rPr>
          <w:rFonts w:ascii="汉仪文黑-85W" w:eastAsia="汉仪文黑-85W" w:hAnsi="汉仪文黑-85W" w:cs="汉仪文黑-85W"/>
          <w:lang w:eastAsia="zh-CN"/>
        </w:rPr>
        <w:t xml:space="preserve">：Open </w:t>
      </w:r>
      <w:proofErr w:type="spellStart"/>
      <w:r w:rsidRPr="00A84D64">
        <w:rPr>
          <w:rFonts w:ascii="汉仪文黑-85W" w:eastAsia="汉仪文黑-85W" w:hAnsi="汉仪文黑-85W" w:cs="汉仪文黑-85W"/>
          <w:lang w:eastAsia="zh-CN"/>
        </w:rPr>
        <w:t>WebUI</w:t>
      </w:r>
      <w:proofErr w:type="spellEnd"/>
      <w:r w:rsidRPr="00A84D64">
        <w:rPr>
          <w:rFonts w:ascii="汉仪文黑-85W" w:eastAsia="汉仪文黑-85W" w:hAnsi="汉仪文黑-85W" w:cs="汉仪文黑-85W"/>
          <w:lang w:eastAsia="zh-CN"/>
        </w:rPr>
        <w:t xml:space="preserve">仅支持单次对话记忆，无法维持长期设定。  </w:t>
      </w:r>
    </w:p>
    <w:p w14:paraId="05F784D3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云栖象限的解决方案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  </w:t>
      </w:r>
    </w:p>
    <w:p w14:paraId="03AF46BB" w14:textId="77777777" w:rsidR="00695A46" w:rsidRPr="00A84D64" w:rsidRDefault="00000000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用“世界书”为AI注入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多层知识体系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  </w:t>
      </w:r>
    </w:p>
    <w:p w14:paraId="7639309F" w14:textId="77777777" w:rsidR="00695A46" w:rsidRPr="00A84D64" w:rsidRDefault="00000000">
      <w:pPr>
        <w:pStyle w:val="ac"/>
        <w:numPr>
          <w:ilvl w:val="2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第一层：全局世界观（如“科幻未来都市规则”）。  </w:t>
      </w:r>
    </w:p>
    <w:p w14:paraId="0B0B48EA" w14:textId="77777777" w:rsidR="00695A46" w:rsidRPr="00A84D64" w:rsidRDefault="00000000">
      <w:pPr>
        <w:pStyle w:val="ac"/>
        <w:numPr>
          <w:ilvl w:val="2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第二层：角色专属背景（如“仿生人三大定律”）。  </w:t>
      </w:r>
    </w:p>
    <w:p w14:paraId="4AF8E3F1" w14:textId="13EBC63D" w:rsidR="00695A46" w:rsidRPr="00A84D64" w:rsidRDefault="00000000">
      <w:pPr>
        <w:pStyle w:val="ac"/>
        <w:numPr>
          <w:ilvl w:val="2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第三层：实时事件时间轴（如“化学实验倒计时”）。  </w:t>
      </w:r>
    </w:p>
    <w:p w14:paraId="3B069EB3" w14:textId="42E385CB" w:rsidR="00695A46" w:rsidRPr="00A84D64" w:rsidRDefault="00000000" w:rsidP="00A84D64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教师可用此功能构建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虚拟实验室/历史战场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，让知识立体化。  </w:t>
      </w:r>
    </w:p>
    <w:p w14:paraId="080302E9" w14:textId="77777777" w:rsidR="00695A46" w:rsidRPr="00A84D64" w:rsidRDefault="00000000">
      <w:pPr>
        <w:pStyle w:val="4"/>
        <w:spacing w:before="195"/>
        <w:rPr>
          <w:rFonts w:ascii="汉仪文黑-85W" w:eastAsia="汉仪文黑-85W" w:hAnsi="汉仪文黑-85W" w:cs="汉仪文黑-85W" w:hint="eastAsia"/>
        </w:rPr>
      </w:pPr>
      <w:r w:rsidRPr="00A84D64">
        <w:rPr>
          <w:rFonts w:ascii="汉仪文黑-85W" w:eastAsia="汉仪文黑-85W" w:hAnsi="汉仪文黑-85W" w:cs="汉仪文黑-85W"/>
        </w:rPr>
        <w:t xml:space="preserve">③ </w:t>
      </w:r>
      <w:proofErr w:type="spellStart"/>
      <w:r w:rsidRPr="00A84D64">
        <w:rPr>
          <w:rFonts w:ascii="汉仪文黑-85W" w:eastAsia="汉仪文黑-85W" w:hAnsi="汉仪文黑-85W" w:cs="汉仪文黑-85W"/>
        </w:rPr>
        <w:t>角色卡（Character</w:t>
      </w:r>
      <w:proofErr w:type="spellEnd"/>
      <w:r w:rsidRPr="00A84D64">
        <w:rPr>
          <w:rFonts w:ascii="汉仪文黑-85W" w:eastAsia="汉仪文黑-85W" w:hAnsi="汉仪文黑-85W" w:cs="汉仪文黑-85W"/>
        </w:rPr>
        <w:t xml:space="preserve"> Card）——</w:t>
      </w:r>
      <w:proofErr w:type="spellStart"/>
      <w:r w:rsidRPr="00A84D64">
        <w:rPr>
          <w:rFonts w:ascii="汉仪文黑-85W" w:eastAsia="汉仪文黑-85W" w:hAnsi="汉仪文黑-85W" w:cs="汉仪文黑-85W"/>
        </w:rPr>
        <w:t>人格精确到神经元</w:t>
      </w:r>
      <w:proofErr w:type="spellEnd"/>
    </w:p>
    <w:p w14:paraId="76935BDD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商业化App局限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：星野等角色模板固定，无法调整心理参数。  </w:t>
      </w:r>
    </w:p>
    <w:p w14:paraId="0E382878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</w:rPr>
      </w:pPr>
      <w:proofErr w:type="spellStart"/>
      <w:r w:rsidRPr="00A84D64">
        <w:rPr>
          <w:rFonts w:ascii="汉仪文黑-85W" w:eastAsia="汉仪文黑-85W" w:hAnsi="汉仪文黑-85W" w:cs="汉仪文黑-85W"/>
          <w:b/>
        </w:rPr>
        <w:t>云栖象限的深度控制</w:t>
      </w:r>
      <w:proofErr w:type="spellEnd"/>
      <w:r w:rsidRPr="00A84D64">
        <w:rPr>
          <w:rFonts w:ascii="汉仪文黑-85W" w:eastAsia="汉仪文黑-85W" w:hAnsi="汉仪文黑-85W" w:cs="汉仪文黑-85W"/>
        </w:rPr>
        <w:t xml:space="preserve">：  </w:t>
      </w:r>
    </w:p>
    <w:p w14:paraId="1B754EC0" w14:textId="77777777" w:rsidR="00695A46" w:rsidRPr="00A84D64" w:rsidRDefault="00000000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</w:rPr>
      </w:pPr>
      <w:proofErr w:type="spellStart"/>
      <w:r w:rsidRPr="00A84D64">
        <w:rPr>
          <w:rFonts w:ascii="汉仪文黑-85W" w:eastAsia="汉仪文黑-85W" w:hAnsi="汉仪文黑-85W" w:cs="汉仪文黑-85W"/>
        </w:rPr>
        <w:t>支持深度人格设定</w:t>
      </w:r>
      <w:proofErr w:type="spellEnd"/>
      <w:r w:rsidRPr="00A84D64">
        <w:rPr>
          <w:rFonts w:ascii="汉仪文黑-85W" w:eastAsia="汉仪文黑-85W" w:hAnsi="汉仪文黑-85W" w:cs="汉仪文黑-85W"/>
        </w:rPr>
        <w:t xml:space="preserve">：  </w:t>
      </w:r>
    </w:p>
    <w:p w14:paraId="7E5AD657" w14:textId="77777777" w:rsidR="00695A46" w:rsidRPr="00A84D64" w:rsidRDefault="00000000">
      <w:pPr>
        <w:pStyle w:val="ac"/>
        <w:numPr>
          <w:ilvl w:val="2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自定义人物，让AI角色拥有“人性温度”。  </w:t>
      </w:r>
    </w:p>
    <w:p w14:paraId="7DDDC974" w14:textId="77777777" w:rsidR="00695A46" w:rsidRPr="00A84D64" w:rsidRDefault="00000000">
      <w:pPr>
        <w:pStyle w:val="ac"/>
        <w:numPr>
          <w:ilvl w:val="2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绑定学科知识（例：设定“莎士比亚”角色优先引用文学典故）。  </w:t>
      </w:r>
    </w:p>
    <w:p w14:paraId="7DFB3AF0" w14:textId="1E237F08" w:rsidR="00695A46" w:rsidRPr="00A84D64" w:rsidRDefault="00000000" w:rsidP="00A84D64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支持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媒体扩展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：为角色卡关联图片、语音甚至3D模型。  </w:t>
      </w:r>
    </w:p>
    <w:p w14:paraId="2A1108DE" w14:textId="77777777" w:rsidR="00695A46" w:rsidRPr="00A84D64" w:rsidRDefault="00000000">
      <w:pPr>
        <w:pStyle w:val="4"/>
        <w:spacing w:before="195"/>
        <w:rPr>
          <w:rFonts w:ascii="汉仪文黑-85W" w:eastAsia="汉仪文黑-85W" w:hAnsi="汉仪文黑-85W" w:cs="汉仪文黑-85W" w:hint="eastAsia"/>
        </w:rPr>
      </w:pPr>
      <w:r w:rsidRPr="00A84D64">
        <w:rPr>
          <w:rFonts w:ascii="汉仪文黑-85W" w:eastAsia="汉仪文黑-85W" w:hAnsi="汉仪文黑-85W" w:cs="汉仪文黑-85W"/>
        </w:rPr>
        <w:t xml:space="preserve">④ </w:t>
      </w:r>
      <w:proofErr w:type="spellStart"/>
      <w:r w:rsidRPr="00A84D64">
        <w:rPr>
          <w:rFonts w:ascii="汉仪文黑-85W" w:eastAsia="汉仪文黑-85W" w:hAnsi="汉仪文黑-85W" w:cs="汉仪文黑-85W"/>
        </w:rPr>
        <w:t>扩展（Extensions</w:t>
      </w:r>
      <w:proofErr w:type="spellEnd"/>
      <w:r w:rsidRPr="00A84D64">
        <w:rPr>
          <w:rFonts w:ascii="汉仪文黑-85W" w:eastAsia="汉仪文黑-85W" w:hAnsi="汉仪文黑-85W" w:cs="汉仪文黑-85W"/>
        </w:rPr>
        <w:t>）——</w:t>
      </w:r>
      <w:proofErr w:type="spellStart"/>
      <w:r w:rsidRPr="00A84D64">
        <w:rPr>
          <w:rFonts w:ascii="汉仪文黑-85W" w:eastAsia="汉仪文黑-85W" w:hAnsi="汉仪文黑-85W" w:cs="汉仪文黑-85W"/>
        </w:rPr>
        <w:t>模块化赋能学习</w:t>
      </w:r>
      <w:proofErr w:type="spellEnd"/>
    </w:p>
    <w:p w14:paraId="6A8DF3E7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开源前端劣势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：Open </w:t>
      </w:r>
      <w:proofErr w:type="spellStart"/>
      <w:r w:rsidRPr="00A84D64">
        <w:rPr>
          <w:rFonts w:ascii="汉仪文黑-85W" w:eastAsia="汉仪文黑-85W" w:hAnsi="汉仪文黑-85W" w:cs="汉仪文黑-85W"/>
          <w:lang w:eastAsia="zh-CN"/>
        </w:rPr>
        <w:t>WebUI</w:t>
      </w:r>
      <w:proofErr w:type="spellEnd"/>
      <w:r w:rsidRPr="00A84D64">
        <w:rPr>
          <w:rFonts w:ascii="汉仪文黑-85W" w:eastAsia="汉仪文黑-85W" w:hAnsi="汉仪文黑-85W" w:cs="汉仪文黑-85W"/>
          <w:lang w:eastAsia="zh-CN"/>
        </w:rPr>
        <w:t xml:space="preserve">插件生态匮乏，功能依赖代码能力。  </w:t>
      </w:r>
    </w:p>
    <w:p w14:paraId="62D2DB27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云栖象限的教育化扩展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  </w:t>
      </w:r>
    </w:p>
    <w:p w14:paraId="4E2E5922" w14:textId="77777777" w:rsidR="00695A46" w:rsidRPr="00A84D64" w:rsidRDefault="00000000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学习看板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：自动统计对话中的知识点密度，生成总结。  </w:t>
      </w:r>
    </w:p>
    <w:p w14:paraId="631E51C1" w14:textId="77777777" w:rsidR="00695A46" w:rsidRPr="00A84D64" w:rsidRDefault="00000000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数学公式</w:t>
      </w:r>
      <w:r w:rsidRPr="00A84D64">
        <w:rPr>
          <w:rFonts w:ascii="汉仪文黑-85W" w:eastAsia="汉仪文黑-85W" w:hAnsi="汉仪文黑-85W" w:cs="汉仪文黑-85W"/>
          <w:lang w:eastAsia="zh-CN"/>
        </w:rPr>
        <w:t>：正确处理 LaTeX 数学符号，动态生成数学题。</w:t>
      </w:r>
    </w:p>
    <w:p w14:paraId="6C1A6DDD" w14:textId="77777777" w:rsidR="00A84D64" w:rsidRPr="00A84D64" w:rsidRDefault="00A84D64">
      <w:pPr>
        <w:pStyle w:val="3"/>
        <w:spacing w:before="195"/>
        <w:rPr>
          <w:rFonts w:ascii="汉仪文黑-85W" w:eastAsia="汉仪文黑-85W" w:hAnsi="汉仪文黑-85W" w:cs="汉仪文黑-85W"/>
          <w:lang w:eastAsia="zh-CN"/>
        </w:rPr>
      </w:pPr>
    </w:p>
    <w:p w14:paraId="114CB32E" w14:textId="52CD19B7" w:rsidR="00695A46" w:rsidRPr="00A84D64" w:rsidRDefault="00000000" w:rsidP="00A84D64">
      <w:pPr>
        <w:pStyle w:val="3"/>
        <w:spacing w:before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五、</w:t>
      </w:r>
      <w:proofErr w:type="gramStart"/>
      <w:r w:rsidRPr="00A84D64">
        <w:rPr>
          <w:rFonts w:ascii="汉仪文黑-85W" w:eastAsia="汉仪文黑-85W" w:hAnsi="汉仪文黑-85W" w:cs="汉仪文黑-85W"/>
          <w:lang w:eastAsia="zh-CN"/>
        </w:rPr>
        <w:t>从萌新到极</w:t>
      </w:r>
      <w:proofErr w:type="gramEnd"/>
      <w:r w:rsidRPr="00A84D64">
        <w:rPr>
          <w:rFonts w:ascii="汉仪文黑-85W" w:eastAsia="汉仪文黑-85W" w:hAnsi="汉仪文黑-85W" w:cs="汉仪文黑-85W"/>
          <w:lang w:eastAsia="zh-CN"/>
        </w:rPr>
        <w:t>客——云栖象限陪你走进阶之路</w:t>
      </w:r>
    </w:p>
    <w:p w14:paraId="4682A1E2" w14:textId="77777777" w:rsidR="00695A46" w:rsidRPr="00A84D64" w:rsidRDefault="00000000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云栖象限以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分层设计理念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兼顾不同用户需求：  </w:t>
      </w:r>
    </w:p>
    <w:p w14:paraId="1C894175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对高级用户/创作者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：开放API、正则表达式控制、世界书编辑等深度工具链，支持从角色心理学到虚拟物理规则的精密设计，让硬核玩家打造独一无二的AI生态。  </w:t>
      </w:r>
    </w:p>
    <w:p w14:paraId="2E631ED7" w14:textId="390071AF" w:rsidR="00695A46" w:rsidRPr="00A84D64" w:rsidRDefault="00000000" w:rsidP="00A84D64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对普通学生</w:t>
      </w:r>
      <w:r w:rsidRPr="00A84D64">
        <w:rPr>
          <w:rFonts w:ascii="汉仪文黑-85W" w:eastAsia="汉仪文黑-85W" w:hAnsi="汉仪文黑-85W" w:cs="汉仪文黑-85W"/>
          <w:lang w:eastAsia="zh-CN"/>
        </w:rPr>
        <w:t>：提供“学习快捷面板”——预置学科知识模板、一键启动校园场景（如“英语角模拟”“作文灵感激发”），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3分钟即可掌握基础交互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。  </w:t>
      </w:r>
    </w:p>
    <w:p w14:paraId="72C6997E" w14:textId="7C7F7670" w:rsidR="00695A46" w:rsidRPr="00A84D64" w:rsidRDefault="00000000" w:rsidP="00A84D64">
      <w:pPr>
        <w:spacing w:after="195"/>
        <w:rPr>
          <w:rFonts w:ascii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lastRenderedPageBreak/>
        <w:t>无论是想用AI解微积分的理科生，还是试图构建幻想大陆的文学社新人，云栖象限都提供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从入门到精通的平滑成长路径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。技术不应是门槛，而是创意的翅膀。 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让天才更极致，让小白变高手——这就是云栖象限的哲学。</w:t>
      </w:r>
    </w:p>
    <w:p w14:paraId="47FB5D93" w14:textId="77777777" w:rsidR="00695A46" w:rsidRPr="00A84D64" w:rsidRDefault="00695A46">
      <w:pPr>
        <w:rPr>
          <w:rFonts w:ascii="汉仪文黑-85W" w:eastAsia="汉仪文黑-85W" w:hAnsi="汉仪文黑-85W" w:cs="汉仪文黑-85W" w:hint="eastAsia"/>
          <w:lang w:eastAsia="zh-CN"/>
        </w:rPr>
      </w:pPr>
    </w:p>
    <w:p w14:paraId="1141B256" w14:textId="77777777" w:rsidR="00695A46" w:rsidRPr="00A84D64" w:rsidRDefault="00000000">
      <w:pPr>
        <w:pStyle w:val="3"/>
        <w:spacing w:before="195"/>
        <w:rPr>
          <w:rFonts w:ascii="汉仪文黑-85W" w:eastAsia="汉仪文黑-85W" w:hAnsi="汉仪文黑-85W" w:cs="汉仪文黑-85W" w:hint="eastAsia"/>
        </w:rPr>
      </w:pPr>
      <w:proofErr w:type="spellStart"/>
      <w:r w:rsidRPr="00A84D64">
        <w:rPr>
          <w:rFonts w:ascii="汉仪文黑-85W" w:eastAsia="汉仪文黑-85W" w:hAnsi="汉仪文黑-85W" w:cs="汉仪文黑-85W"/>
        </w:rPr>
        <w:t>六、速度革命</w:t>
      </w:r>
      <w:proofErr w:type="spellEnd"/>
      <w:r w:rsidRPr="00A84D64">
        <w:rPr>
          <w:rFonts w:ascii="汉仪文黑-85W" w:eastAsia="汉仪文黑-85W" w:hAnsi="汉仪文黑-85W" w:cs="汉仪文黑-85W"/>
        </w:rPr>
        <w:t>——</w:t>
      </w:r>
      <w:proofErr w:type="spellStart"/>
      <w:r w:rsidRPr="00A84D64">
        <w:rPr>
          <w:rFonts w:ascii="汉仪文黑-85W" w:eastAsia="汉仪文黑-85W" w:hAnsi="汉仪文黑-85W" w:cs="汉仪文黑-85W"/>
        </w:rPr>
        <w:t>快思考，零等待</w:t>
      </w:r>
      <w:proofErr w:type="spellEnd"/>
    </w:p>
    <w:p w14:paraId="2063503B" w14:textId="77777777" w:rsidR="00695A46" w:rsidRPr="00A84D64" w:rsidRDefault="00000000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无论是课堂抢答还是灵感刹那，云栖象限永远快人一步。我们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重新定义AI工具的效率标准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：  </w:t>
      </w:r>
    </w:p>
    <w:p w14:paraId="1D09A9BF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b/>
          <w:lang w:eastAsia="zh-CN"/>
        </w:rPr>
        <w:t>默认搭载Gemini 2.0</w:t>
      </w:r>
      <w:proofErr w:type="gramStart"/>
      <w:r w:rsidRPr="00A84D64">
        <w:rPr>
          <w:rFonts w:ascii="汉仪文黑-85W" w:eastAsia="汉仪文黑-85W" w:hAnsi="汉仪文黑-85W" w:cs="汉仪文黑-85W"/>
          <w:b/>
          <w:lang w:eastAsia="zh-CN"/>
        </w:rPr>
        <w:t>极</w:t>
      </w:r>
      <w:proofErr w:type="gramEnd"/>
      <w:r w:rsidRPr="00A84D64">
        <w:rPr>
          <w:rFonts w:ascii="汉仪文黑-85W" w:eastAsia="汉仪文黑-85W" w:hAnsi="汉仪文黑-85W" w:cs="汉仪文黑-85W"/>
          <w:b/>
          <w:lang w:eastAsia="zh-CN"/>
        </w:rPr>
        <w:t>速引擎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，1秒可生成300+ token（约450汉字），比主流商业化App提速600%，彻底告别“打字20秒，等待2分钟”的卡顿焦虑。  </w:t>
      </w:r>
    </w:p>
    <w:p w14:paraId="16C1D4B6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</w:rPr>
      </w:pPr>
      <w:proofErr w:type="spellStart"/>
      <w:r w:rsidRPr="00A84D64">
        <w:rPr>
          <w:rFonts w:ascii="汉仪文黑-85W" w:eastAsia="汉仪文黑-85W" w:hAnsi="汉仪文黑-85W" w:cs="汉仪文黑-85W"/>
          <w:b/>
        </w:rPr>
        <w:t>高性能架构优化</w:t>
      </w:r>
      <w:proofErr w:type="spellEnd"/>
      <w:r w:rsidRPr="00A84D64">
        <w:rPr>
          <w:rFonts w:ascii="汉仪文黑-85W" w:eastAsia="汉仪文黑-85W" w:hAnsi="汉仪文黑-85W" w:cs="汉仪文黑-85W"/>
        </w:rPr>
        <w:t xml:space="preserve">：  </w:t>
      </w:r>
    </w:p>
    <w:p w14:paraId="250A192B" w14:textId="77777777" w:rsidR="00695A46" w:rsidRPr="00A84D64" w:rsidRDefault="00000000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动态负载均衡：多人同时对话时自动分配算力，确保实验室/教室场景流畅运行。  </w:t>
      </w:r>
    </w:p>
    <w:p w14:paraId="0F74524D" w14:textId="77777777" w:rsidR="00695A46" w:rsidRPr="00A84D64" w:rsidRDefault="00000000">
      <w:pPr>
        <w:pStyle w:val="ac"/>
        <w:numPr>
          <w:ilvl w:val="1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 xml:space="preserve">预加载技术：最近对话常驻内存，调用历史记录快如闪电。  </w:t>
      </w:r>
    </w:p>
    <w:p w14:paraId="7C8618FA" w14:textId="77777777" w:rsidR="00695A46" w:rsidRPr="00A84D64" w:rsidRDefault="00695A46">
      <w:pPr>
        <w:rPr>
          <w:rFonts w:ascii="汉仪文黑-85W" w:eastAsia="汉仪文黑-85W" w:hAnsi="汉仪文黑-85W" w:cs="汉仪文黑-85W" w:hint="eastAsia"/>
          <w:lang w:eastAsia="zh-CN"/>
        </w:rPr>
      </w:pPr>
    </w:p>
    <w:p w14:paraId="28BA1795" w14:textId="77777777" w:rsidR="00695A46" w:rsidRDefault="00695A46">
      <w:pPr>
        <w:rPr>
          <w:rFonts w:ascii="汉仪文黑-85W" w:hAnsi="汉仪文黑-85W" w:cs="汉仪文黑-85W"/>
          <w:lang w:eastAsia="zh-CN"/>
        </w:rPr>
      </w:pPr>
    </w:p>
    <w:p w14:paraId="4501E93A" w14:textId="77777777" w:rsidR="00A84D64" w:rsidRDefault="00A84D64">
      <w:pPr>
        <w:rPr>
          <w:rFonts w:ascii="汉仪文黑-85W" w:hAnsi="汉仪文黑-85W" w:cs="汉仪文黑-85W"/>
          <w:lang w:eastAsia="zh-CN"/>
        </w:rPr>
      </w:pPr>
    </w:p>
    <w:p w14:paraId="13FDE411" w14:textId="77777777" w:rsidR="00A84D64" w:rsidRDefault="00A84D64">
      <w:pPr>
        <w:rPr>
          <w:rFonts w:ascii="汉仪文黑-85W" w:hAnsi="汉仪文黑-85W" w:cs="汉仪文黑-85W"/>
          <w:lang w:eastAsia="zh-CN"/>
        </w:rPr>
      </w:pPr>
    </w:p>
    <w:p w14:paraId="766A54A9" w14:textId="77777777" w:rsidR="00A84D64" w:rsidRDefault="00A84D64">
      <w:pPr>
        <w:rPr>
          <w:rFonts w:ascii="汉仪文黑-85W" w:hAnsi="汉仪文黑-85W" w:cs="汉仪文黑-85W"/>
          <w:lang w:eastAsia="zh-CN"/>
        </w:rPr>
      </w:pPr>
    </w:p>
    <w:p w14:paraId="31371319" w14:textId="77777777" w:rsidR="00A84D64" w:rsidRPr="00A84D64" w:rsidRDefault="00A84D64">
      <w:pPr>
        <w:rPr>
          <w:rFonts w:ascii="汉仪文黑-85W" w:hAnsi="汉仪文黑-85W" w:cs="汉仪文黑-85W" w:hint="eastAsia"/>
          <w:lang w:eastAsia="zh-CN"/>
        </w:rPr>
      </w:pPr>
    </w:p>
    <w:p w14:paraId="0627884C" w14:textId="0CE67D58" w:rsidR="00695A46" w:rsidRPr="00A84D64" w:rsidRDefault="00A84D64">
      <w:pPr>
        <w:pStyle w:val="3"/>
        <w:spacing w:before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 w:hint="eastAsia"/>
          <w:lang w:eastAsia="zh-CN"/>
        </w:rPr>
        <w:t>云栖</w:t>
      </w:r>
      <w:r w:rsidR="00000000" w:rsidRPr="00A84D64">
        <w:rPr>
          <w:rFonts w:ascii="汉仪文黑-85W" w:eastAsia="汉仪文黑-85W" w:hAnsi="汉仪文黑-85W" w:cs="汉仪文黑-85W"/>
          <w:lang w:eastAsia="zh-CN"/>
        </w:rPr>
        <w:t>的承诺</w:t>
      </w:r>
    </w:p>
    <w:p w14:paraId="35A484EE" w14:textId="77777777" w:rsidR="00695A46" w:rsidRPr="00A84D64" w:rsidRDefault="00000000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汉仪文黑-85W" w:eastAsia="汉仪文黑-85W" w:hAnsi="汉仪文黑-85W" w:cs="汉仪文黑-85W"/>
          <w:lang w:eastAsia="zh-CN"/>
        </w:rPr>
        <w:t>云栖象限不是“娱乐至死”的聊天玩具，而是秉持</w:t>
      </w:r>
      <w:r w:rsidRPr="00A84D64">
        <w:rPr>
          <w:rFonts w:ascii="汉仪文黑-85W" w:eastAsia="汉仪文黑-85W" w:hAnsi="汉仪文黑-85W" w:cs="汉仪文黑-85W"/>
          <w:b/>
          <w:lang w:eastAsia="zh-CN"/>
        </w:rPr>
        <w:t>技术向善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原则的教育伙伴：  </w:t>
      </w:r>
    </w:p>
    <w:p w14:paraId="038C7695" w14:textId="77777777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Segoe UI Emoji" w:eastAsia="汉仪文黑-85W" w:hAnsi="Segoe UI Emoji" w:cs="Segoe UI Emoji"/>
          <w:lang w:eastAsia="zh-CN"/>
        </w:rPr>
        <w:t>❌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 无诱导沉迷机制 </w:t>
      </w:r>
      <w:r w:rsidRPr="00A84D64">
        <w:rPr>
          <w:rFonts w:ascii="Segoe UI Emoji" w:eastAsia="汉仪文黑-85W" w:hAnsi="Segoe UI Emoji" w:cs="Segoe UI Emoji"/>
          <w:lang w:eastAsia="zh-CN"/>
        </w:rPr>
        <w:t>❌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 无隐蔽付费陷阱 </w:t>
      </w:r>
      <w:r w:rsidRPr="00A84D64">
        <w:rPr>
          <w:rFonts w:ascii="Segoe UI Emoji" w:eastAsia="汉仪文黑-85W" w:hAnsi="Segoe UI Emoji" w:cs="Segoe UI Emoji"/>
          <w:lang w:eastAsia="zh-CN"/>
        </w:rPr>
        <w:t>❌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 无数据滥用  </w:t>
      </w:r>
    </w:p>
    <w:p w14:paraId="3EADD69F" w14:textId="59FB844A" w:rsidR="00695A46" w:rsidRPr="00A84D64" w:rsidRDefault="00000000">
      <w:pPr>
        <w:pStyle w:val="ac"/>
        <w:numPr>
          <w:ilvl w:val="0"/>
          <w:numId w:val="1"/>
        </w:num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A84D64">
        <w:rPr>
          <w:rFonts w:ascii="Segoe UI Emoji" w:eastAsia="汉仪文黑-85W" w:hAnsi="Segoe UI Emoji" w:cs="Segoe UI Emoji"/>
          <w:lang w:eastAsia="zh-CN"/>
        </w:rPr>
        <w:t>✅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 为学习场景定制学习模式卡 </w:t>
      </w:r>
      <w:r w:rsidRPr="00A84D64">
        <w:rPr>
          <w:rFonts w:ascii="Segoe UI Emoji" w:eastAsia="汉仪文黑-85W" w:hAnsi="Segoe UI Emoji" w:cs="Segoe UI Emoji"/>
          <w:lang w:eastAsia="zh-CN"/>
        </w:rPr>
        <w:t>✅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 定期更新学科知识库 </w:t>
      </w:r>
      <w:r w:rsidRPr="00A84D64">
        <w:rPr>
          <w:rFonts w:ascii="Segoe UI Emoji" w:eastAsia="汉仪文黑-85W" w:hAnsi="Segoe UI Emoji" w:cs="Segoe UI Emoji"/>
          <w:lang w:eastAsia="zh-CN"/>
        </w:rPr>
        <w:t>✅</w:t>
      </w:r>
      <w:r w:rsidRPr="00A84D64">
        <w:rPr>
          <w:rFonts w:ascii="汉仪文黑-85W" w:eastAsia="汉仪文黑-85W" w:hAnsi="汉仪文黑-85W" w:cs="汉仪文黑-85W"/>
          <w:lang w:eastAsia="zh-CN"/>
        </w:rPr>
        <w:t xml:space="preserve"> 提供统一管理能力</w:t>
      </w:r>
    </w:p>
    <w:p w14:paraId="2E0F56D9" w14:textId="77777777" w:rsidR="00695A46" w:rsidRPr="00A84D64" w:rsidRDefault="00695A46">
      <w:pPr>
        <w:rPr>
          <w:rFonts w:ascii="汉仪文黑-85W" w:eastAsia="汉仪文黑-85W" w:hAnsi="汉仪文黑-85W" w:cs="汉仪文黑-85W" w:hint="eastAsia"/>
          <w:lang w:eastAsia="zh-CN"/>
        </w:rPr>
      </w:pPr>
    </w:p>
    <w:p w14:paraId="1EE5DD72" w14:textId="2E290211" w:rsidR="00695A46" w:rsidRPr="00A84D64" w:rsidRDefault="00A84D64" w:rsidP="00A84D64">
      <w:pPr>
        <w:rPr>
          <w:rFonts w:ascii="汉仪文黑-85W" w:eastAsia="汉仪文黑-85W" w:hAnsi="汉仪文黑-85W" w:cs="汉仪文黑-85W" w:hint="eastAsia"/>
          <w:lang w:eastAsia="zh-CN"/>
        </w:rPr>
      </w:pPr>
      <w:r w:rsidRPr="00BD3E55">
        <w:rPr>
          <w:rFonts w:ascii="汉仪文黑-85W" w:eastAsia="汉仪文黑-85W" w:hAnsi="汉仪文黑-85W" w:cs="汉仪文黑-85W" w:hint="eastAsia"/>
          <w:highlight w:val="yellow"/>
          <w:lang w:eastAsia="zh-CN"/>
        </w:rPr>
        <w:t>让</w:t>
      </w:r>
      <w:r w:rsidR="00000000" w:rsidRPr="00A84D64">
        <w:rPr>
          <w:rFonts w:ascii="汉仪文黑-85W" w:eastAsia="汉仪文黑-85W" w:hAnsi="汉仪文黑-85W" w:cs="汉仪文黑-85W"/>
          <w:highlight w:val="yellow"/>
          <w:lang w:eastAsia="zh-CN"/>
        </w:rPr>
        <w:t>AI回归工具本质，为成长插上翅膀！</w:t>
      </w:r>
    </w:p>
    <w:p w14:paraId="3AAD457E" w14:textId="12A555A9" w:rsidR="00695A46" w:rsidRDefault="00000000">
      <w:pPr>
        <w:spacing w:after="195"/>
        <w:rPr>
          <w:rFonts w:ascii="汉仪文黑-85W" w:hAnsi="汉仪文黑-85W" w:cs="汉仪文黑-85W"/>
          <w:lang w:eastAsia="zh-CN"/>
        </w:rPr>
      </w:pPr>
      <w:r w:rsidRPr="00A84D64">
        <w:rPr>
          <w:rFonts w:ascii="汉仪文黑-85W" w:eastAsia="汉仪文黑-85W" w:hAnsi="汉仪文黑-85W" w:cs="汉仪文黑-85W"/>
          <w:highlight w:val="yellow"/>
          <w:lang w:eastAsia="zh-CN"/>
        </w:rPr>
        <w:t>云栖 AI | 开源共享 · 安全可控</w:t>
      </w:r>
    </w:p>
    <w:p w14:paraId="536F1E9F" w14:textId="09FFF2E5" w:rsidR="00BD3E55" w:rsidRPr="00BD3E55" w:rsidRDefault="00BD3E55">
      <w:pPr>
        <w:spacing w:after="195"/>
        <w:rPr>
          <w:rFonts w:ascii="汉仪文黑-85W" w:eastAsia="汉仪文黑-85W" w:hAnsi="汉仪文黑-85W" w:cs="汉仪文黑-85W" w:hint="eastAsia"/>
          <w:lang w:eastAsia="zh-CN"/>
        </w:rPr>
      </w:pPr>
      <w:r w:rsidRPr="00BD3E55">
        <w:rPr>
          <w:rFonts w:ascii="汉仪文黑-85W" w:eastAsia="汉仪文黑-85W" w:hAnsi="汉仪文黑-85W" w:cs="汉仪文黑-85W" w:hint="eastAsia"/>
          <w:lang w:eastAsia="zh-CN"/>
        </w:rPr>
        <w:t xml:space="preserve">开放源代码地址 </w:t>
      </w:r>
      <w:r w:rsidRPr="00BD3E55">
        <w:rPr>
          <w:rFonts w:ascii="汉仪文黑-85W" w:eastAsia="汉仪文黑-85W" w:hAnsi="汉仪文黑-85W" w:cs="汉仪文黑-85W" w:hint="eastAsia"/>
          <w:lang w:eastAsia="zh-CN"/>
        </w:rPr>
        <w:t>https://git.fatui.xyz/ChuCloudAI/ChuQuadrant</w:t>
      </w:r>
    </w:p>
    <w:sectPr w:rsidR="00BD3E55" w:rsidRPr="00BD3E55" w:rsidSect="00A84D64">
      <w:pgSz w:w="16838" w:h="11906" w:orient="landscape"/>
      <w:pgMar w:top="720" w:right="720" w:bottom="720" w:left="720" w:header="28" w:footer="28" w:gutter="0"/>
      <w:cols w:num="2" w:space="165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D81E3" w14:textId="77777777" w:rsidR="00031013" w:rsidRDefault="0003101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7A3E845" w14:textId="77777777" w:rsidR="00031013" w:rsidRDefault="0003101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汉仪文黑-85W">
    <w:panose1 w:val="00020600040101010101"/>
    <w:charset w:val="80"/>
    <w:family w:val="roman"/>
    <w:pitch w:val="variable"/>
    <w:sig w:usb0="B1000287" w:usb1="191F1C10" w:usb2="00000016" w:usb3="00000000" w:csb0="0003001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41897" w14:textId="77777777" w:rsidR="00031013" w:rsidRDefault="0003101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CE4588E" w14:textId="77777777" w:rsidR="00031013" w:rsidRDefault="0003101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D0386"/>
    <w:multiLevelType w:val="multilevel"/>
    <w:tmpl w:val="BEF8B7B0"/>
    <w:lvl w:ilvl="0">
      <w:start w:val="1"/>
      <w:numFmt w:val="decimal"/>
      <w:lvlText w:val="%1. "/>
      <w:lvlJc w:val="left"/>
      <w:pPr>
        <w:ind w:left="780" w:hanging="360"/>
      </w:pPr>
      <w:rPr>
        <w:rFonts w:ascii="Calibri" w:hAnsi="Calibri"/>
        <w:sz w:val="22"/>
      </w:rPr>
    </w:lvl>
    <w:lvl w:ilvl="1">
      <w:start w:val="1"/>
      <w:numFmt w:val="decimal"/>
      <w:lvlText w:val="%2. "/>
      <w:lvlJc w:val="left"/>
      <w:pPr>
        <w:ind w:left="1420" w:hanging="560"/>
      </w:pPr>
      <w:rPr>
        <w:rFonts w:ascii="Calibri" w:hAnsi="Calibri"/>
        <w:sz w:val="22"/>
      </w:rPr>
    </w:lvl>
    <w:lvl w:ilvl="2">
      <w:start w:val="1"/>
      <w:numFmt w:val="decimal"/>
      <w:lvlText w:val="%3. "/>
      <w:lvlJc w:val="left"/>
      <w:pPr>
        <w:ind w:left="2060" w:hanging="780"/>
      </w:pPr>
      <w:rPr>
        <w:rFonts w:ascii="Calibri" w:hAnsi="Calibri"/>
        <w:sz w:val="22"/>
      </w:rPr>
    </w:lvl>
    <w:lvl w:ilvl="3">
      <w:start w:val="1"/>
      <w:numFmt w:val="decimal"/>
      <w:lvlText w:val="%4. "/>
      <w:lvlJc w:val="left"/>
      <w:pPr>
        <w:ind w:left="2500" w:hanging="780"/>
      </w:pPr>
      <w:rPr>
        <w:rFonts w:ascii="Calibri" w:hAnsi="Calibri"/>
        <w:sz w:val="22"/>
      </w:rPr>
    </w:lvl>
    <w:lvl w:ilvl="4">
      <w:start w:val="1"/>
      <w:numFmt w:val="decimal"/>
      <w:lvlText w:val="%5. "/>
      <w:lvlJc w:val="left"/>
      <w:pPr>
        <w:ind w:left="2940" w:hanging="780"/>
      </w:pPr>
      <w:rPr>
        <w:rFonts w:ascii="Calibri" w:hAnsi="Calibri"/>
        <w:sz w:val="22"/>
      </w:rPr>
    </w:lvl>
    <w:lvl w:ilvl="5">
      <w:start w:val="1"/>
      <w:numFmt w:val="decimal"/>
      <w:lvlText w:val="%6. "/>
      <w:lvlJc w:val="left"/>
      <w:pPr>
        <w:ind w:left="3360" w:hanging="780"/>
      </w:pPr>
      <w:rPr>
        <w:rFonts w:ascii="Calibri" w:hAnsi="Calibri"/>
        <w:sz w:val="22"/>
      </w:rPr>
    </w:lvl>
    <w:lvl w:ilvl="6">
      <w:start w:val="1"/>
      <w:numFmt w:val="decimal"/>
      <w:lvlText w:val="%7. "/>
      <w:lvlJc w:val="left"/>
      <w:pPr>
        <w:ind w:left="3800" w:hanging="780"/>
      </w:pPr>
      <w:rPr>
        <w:rFonts w:ascii="Calibri" w:hAnsi="Calibri"/>
        <w:sz w:val="22"/>
      </w:rPr>
    </w:lvl>
    <w:lvl w:ilvl="7">
      <w:start w:val="1"/>
      <w:numFmt w:val="decimal"/>
      <w:lvlText w:val="%8. "/>
      <w:lvlJc w:val="left"/>
      <w:pPr>
        <w:ind w:left="4220" w:hanging="780"/>
      </w:pPr>
      <w:rPr>
        <w:rFonts w:ascii="Calibri" w:hAnsi="Calibri"/>
        <w:sz w:val="22"/>
      </w:rPr>
    </w:lvl>
    <w:lvl w:ilvl="8">
      <w:start w:val="1"/>
      <w:numFmt w:val="decimal"/>
      <w:lvlText w:val="%9. "/>
      <w:lvlJc w:val="left"/>
      <w:pPr>
        <w:ind w:left="4660" w:hanging="780"/>
      </w:pPr>
      <w:rPr>
        <w:rFonts w:ascii="Calibri" w:hAnsi="Calibri"/>
        <w:sz w:val="22"/>
      </w:rPr>
    </w:lvl>
  </w:abstractNum>
  <w:abstractNum w:abstractNumId="1" w15:restartNumberingAfterBreak="0">
    <w:nsid w:val="1C2D0ED4"/>
    <w:multiLevelType w:val="multilevel"/>
    <w:tmpl w:val="3B4C447E"/>
    <w:lvl w:ilvl="0">
      <w:numFmt w:val="bullet"/>
      <w:lvlText w:val="· "/>
      <w:lvlJc w:val="left"/>
      <w:pPr>
        <w:ind w:left="700" w:hanging="280"/>
      </w:pPr>
      <w:rPr>
        <w:rFonts w:ascii="Symbol" w:eastAsia="Symbol" w:hAnsi="Symbol" w:cs="Symbol"/>
        <w:sz w:val="22"/>
      </w:rPr>
    </w:lvl>
    <w:lvl w:ilvl="1">
      <w:numFmt w:val="bullet"/>
      <w:lvlText w:val="· "/>
      <w:lvlJc w:val="left"/>
      <w:pPr>
        <w:ind w:left="1140" w:hanging="280"/>
      </w:pPr>
      <w:rPr>
        <w:rFonts w:ascii="Symbol" w:eastAsia="Symbol" w:hAnsi="Symbol" w:cs="Symbol"/>
        <w:sz w:val="22"/>
      </w:rPr>
    </w:lvl>
    <w:lvl w:ilvl="2">
      <w:numFmt w:val="bullet"/>
      <w:lvlText w:val="· "/>
      <w:lvlJc w:val="left"/>
      <w:pPr>
        <w:ind w:left="1560" w:hanging="280"/>
      </w:pPr>
      <w:rPr>
        <w:rFonts w:ascii="Symbol" w:eastAsia="Symbol" w:hAnsi="Symbol" w:cs="Symbol"/>
        <w:sz w:val="22"/>
      </w:rPr>
    </w:lvl>
    <w:lvl w:ilvl="3">
      <w:numFmt w:val="bullet"/>
      <w:lvlText w:val="· "/>
      <w:lvlJc w:val="left"/>
      <w:pPr>
        <w:ind w:left="2000" w:hanging="280"/>
      </w:pPr>
      <w:rPr>
        <w:rFonts w:ascii="Symbol" w:eastAsia="Symbol" w:hAnsi="Symbol" w:cs="Symbol"/>
        <w:sz w:val="22"/>
      </w:rPr>
    </w:lvl>
    <w:lvl w:ilvl="4">
      <w:numFmt w:val="bullet"/>
      <w:lvlText w:val="· "/>
      <w:lvlJc w:val="left"/>
      <w:pPr>
        <w:ind w:left="2440" w:hanging="280"/>
      </w:pPr>
      <w:rPr>
        <w:rFonts w:ascii="Symbol" w:eastAsia="Symbol" w:hAnsi="Symbol" w:cs="Symbol"/>
        <w:sz w:val="22"/>
      </w:rPr>
    </w:lvl>
    <w:lvl w:ilvl="5">
      <w:numFmt w:val="bullet"/>
      <w:lvlText w:val="· "/>
      <w:lvlJc w:val="left"/>
      <w:pPr>
        <w:ind w:left="2860" w:hanging="280"/>
      </w:pPr>
      <w:rPr>
        <w:rFonts w:ascii="Symbol" w:eastAsia="Symbol" w:hAnsi="Symbol" w:cs="Symbol"/>
        <w:sz w:val="22"/>
      </w:rPr>
    </w:lvl>
    <w:lvl w:ilvl="6">
      <w:numFmt w:val="bullet"/>
      <w:lvlText w:val="· "/>
      <w:lvlJc w:val="left"/>
      <w:pPr>
        <w:ind w:left="3300" w:hanging="280"/>
      </w:pPr>
      <w:rPr>
        <w:rFonts w:ascii="Symbol" w:eastAsia="Symbol" w:hAnsi="Symbol" w:cs="Symbol"/>
        <w:sz w:val="22"/>
      </w:rPr>
    </w:lvl>
    <w:lvl w:ilvl="7">
      <w:numFmt w:val="bullet"/>
      <w:lvlText w:val="· "/>
      <w:lvlJc w:val="left"/>
      <w:pPr>
        <w:ind w:left="3720" w:hanging="280"/>
      </w:pPr>
      <w:rPr>
        <w:rFonts w:ascii="Symbol" w:eastAsia="Symbol" w:hAnsi="Symbol" w:cs="Symbol"/>
        <w:sz w:val="22"/>
      </w:rPr>
    </w:lvl>
    <w:lvl w:ilvl="8">
      <w:numFmt w:val="bullet"/>
      <w:lvlText w:val="· "/>
      <w:lvlJc w:val="left"/>
      <w:pPr>
        <w:ind w:left="4160" w:hanging="280"/>
      </w:pPr>
      <w:rPr>
        <w:rFonts w:ascii="Symbol" w:eastAsia="Symbol" w:hAnsi="Symbol" w:cs="Symbol"/>
        <w:sz w:val="22"/>
      </w:rPr>
    </w:lvl>
  </w:abstractNum>
  <w:num w:numId="1" w16cid:durableId="216286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A46"/>
    <w:rsid w:val="00031013"/>
    <w:rsid w:val="00695A46"/>
    <w:rsid w:val="0095109B"/>
    <w:rsid w:val="00A84D64"/>
    <w:rsid w:val="00BD3E55"/>
    <w:rsid w:val="00DD631A"/>
    <w:rsid w:val="00F7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07017"/>
  <w15:docId w15:val="{39019B09-B691-40D8-AFE9-A608CC9BE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109B"/>
  </w:style>
  <w:style w:type="paragraph" w:styleId="1">
    <w:name w:val="heading 1"/>
    <w:basedOn w:val="a"/>
    <w:next w:val="a"/>
    <w:link w:val="10"/>
    <w:uiPriority w:val="9"/>
    <w:qFormat/>
    <w:rsid w:val="0095109B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109B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5109B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109B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109B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109B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109B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109B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109B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5109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标题 2 字符"/>
    <w:basedOn w:val="a0"/>
    <w:link w:val="2"/>
    <w:uiPriority w:val="9"/>
    <w:semiHidden/>
    <w:rsid w:val="0095109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rsid w:val="0095109B"/>
    <w:rPr>
      <w:rFonts w:asciiTheme="majorHAnsi" w:eastAsiaTheme="majorEastAsia" w:hAnsiTheme="majorHAnsi" w:cstheme="majorBidi"/>
      <w:b/>
      <w:bCs/>
    </w:rPr>
  </w:style>
  <w:style w:type="character" w:customStyle="1" w:styleId="40">
    <w:name w:val="标题 4 字符"/>
    <w:basedOn w:val="a0"/>
    <w:link w:val="4"/>
    <w:uiPriority w:val="9"/>
    <w:semiHidden/>
    <w:rsid w:val="0095109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标题 5 字符"/>
    <w:basedOn w:val="a0"/>
    <w:link w:val="5"/>
    <w:uiPriority w:val="9"/>
    <w:semiHidden/>
    <w:rsid w:val="0095109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标题 6 字符"/>
    <w:basedOn w:val="a0"/>
    <w:link w:val="6"/>
    <w:uiPriority w:val="9"/>
    <w:semiHidden/>
    <w:rsid w:val="0095109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标题 7 字符"/>
    <w:basedOn w:val="a0"/>
    <w:link w:val="7"/>
    <w:uiPriority w:val="9"/>
    <w:semiHidden/>
    <w:rsid w:val="0095109B"/>
    <w:rPr>
      <w:rFonts w:asciiTheme="majorHAnsi" w:eastAsiaTheme="majorEastAsia" w:hAnsiTheme="majorHAnsi" w:cstheme="majorBidi"/>
      <w:i/>
      <w:iCs/>
    </w:rPr>
  </w:style>
  <w:style w:type="character" w:customStyle="1" w:styleId="80">
    <w:name w:val="标题 8 字符"/>
    <w:basedOn w:val="a0"/>
    <w:link w:val="8"/>
    <w:uiPriority w:val="9"/>
    <w:semiHidden/>
    <w:rsid w:val="0095109B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95109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rsid w:val="00DE4EBF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5109B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5">
    <w:name w:val="标题 字符"/>
    <w:basedOn w:val="a0"/>
    <w:link w:val="a4"/>
    <w:uiPriority w:val="10"/>
    <w:rsid w:val="0095109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5109B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7">
    <w:name w:val="副标题 字符"/>
    <w:basedOn w:val="a0"/>
    <w:link w:val="a6"/>
    <w:uiPriority w:val="11"/>
    <w:rsid w:val="0095109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8">
    <w:name w:val="Strong"/>
    <w:uiPriority w:val="22"/>
    <w:qFormat/>
    <w:rsid w:val="0095109B"/>
    <w:rPr>
      <w:b/>
      <w:bCs/>
    </w:rPr>
  </w:style>
  <w:style w:type="character" w:styleId="a9">
    <w:name w:val="Emphasis"/>
    <w:uiPriority w:val="20"/>
    <w:qFormat/>
    <w:rsid w:val="0095109B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a">
    <w:name w:val="No Spacing"/>
    <w:basedOn w:val="a"/>
    <w:link w:val="ab"/>
    <w:uiPriority w:val="1"/>
    <w:qFormat/>
    <w:rsid w:val="0095109B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95109B"/>
    <w:pPr>
      <w:ind w:left="720"/>
      <w:contextualSpacing/>
    </w:pPr>
  </w:style>
  <w:style w:type="paragraph" w:styleId="ad">
    <w:name w:val="Quote"/>
    <w:basedOn w:val="a"/>
    <w:next w:val="a"/>
    <w:link w:val="ae"/>
    <w:uiPriority w:val="29"/>
    <w:qFormat/>
    <w:rsid w:val="0095109B"/>
    <w:pPr>
      <w:spacing w:before="200" w:after="0"/>
      <w:ind w:left="360" w:right="360"/>
    </w:pPr>
    <w:rPr>
      <w:i/>
      <w:iCs/>
    </w:rPr>
  </w:style>
  <w:style w:type="character" w:customStyle="1" w:styleId="ae">
    <w:name w:val="引用 字符"/>
    <w:basedOn w:val="a0"/>
    <w:link w:val="ad"/>
    <w:uiPriority w:val="29"/>
    <w:rsid w:val="0095109B"/>
    <w:rPr>
      <w:i/>
      <w:iCs/>
    </w:rPr>
  </w:style>
  <w:style w:type="paragraph" w:styleId="af">
    <w:name w:val="Intense Quote"/>
    <w:basedOn w:val="a"/>
    <w:next w:val="a"/>
    <w:link w:val="af0"/>
    <w:uiPriority w:val="30"/>
    <w:qFormat/>
    <w:rsid w:val="0095109B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f0">
    <w:name w:val="明显引用 字符"/>
    <w:basedOn w:val="a0"/>
    <w:link w:val="af"/>
    <w:uiPriority w:val="30"/>
    <w:rsid w:val="0095109B"/>
    <w:rPr>
      <w:b/>
      <w:bCs/>
      <w:i/>
      <w:iCs/>
    </w:rPr>
  </w:style>
  <w:style w:type="character" w:styleId="af1">
    <w:name w:val="Subtle Emphasis"/>
    <w:uiPriority w:val="19"/>
    <w:qFormat/>
    <w:rsid w:val="0095109B"/>
    <w:rPr>
      <w:i/>
      <w:iCs/>
    </w:rPr>
  </w:style>
  <w:style w:type="character" w:styleId="af2">
    <w:name w:val="Intense Emphasis"/>
    <w:uiPriority w:val="21"/>
    <w:qFormat/>
    <w:rsid w:val="0095109B"/>
    <w:rPr>
      <w:b/>
      <w:bCs/>
    </w:rPr>
  </w:style>
  <w:style w:type="character" w:styleId="af3">
    <w:name w:val="Subtle Reference"/>
    <w:uiPriority w:val="31"/>
    <w:qFormat/>
    <w:rsid w:val="0095109B"/>
    <w:rPr>
      <w:smallCaps/>
    </w:rPr>
  </w:style>
  <w:style w:type="character" w:styleId="af4">
    <w:name w:val="Intense Reference"/>
    <w:uiPriority w:val="32"/>
    <w:qFormat/>
    <w:rsid w:val="0095109B"/>
    <w:rPr>
      <w:smallCaps/>
      <w:spacing w:val="5"/>
      <w:u w:val="single"/>
    </w:rPr>
  </w:style>
  <w:style w:type="character" w:styleId="af5">
    <w:name w:val="Book Title"/>
    <w:uiPriority w:val="33"/>
    <w:qFormat/>
    <w:rsid w:val="0095109B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95109B"/>
    <w:pPr>
      <w:outlineLvl w:val="9"/>
    </w:pPr>
  </w:style>
  <w:style w:type="character" w:customStyle="1" w:styleId="ab">
    <w:name w:val="无间隔 字符"/>
    <w:basedOn w:val="a0"/>
    <w:link w:val="aa"/>
    <w:uiPriority w:val="1"/>
    <w:rsid w:val="0095109B"/>
  </w:style>
  <w:style w:type="paragraph" w:styleId="af6">
    <w:name w:val="footer"/>
    <w:basedOn w:val="a"/>
    <w:link w:val="af7"/>
    <w:uiPriority w:val="99"/>
    <w:unhideWhenUsed/>
    <w:rsid w:val="0095109B"/>
    <w:pPr>
      <w:tabs>
        <w:tab w:val="center" w:pos="4680"/>
        <w:tab w:val="right" w:pos="9360"/>
      </w:tabs>
      <w:snapToGrid w:val="0"/>
      <w:spacing w:line="240" w:lineRule="auto"/>
    </w:pPr>
    <w:rPr>
      <w:sz w:val="18"/>
      <w:szCs w:val="18"/>
    </w:rPr>
  </w:style>
  <w:style w:type="character" w:customStyle="1" w:styleId="af7">
    <w:name w:val="页脚 字符"/>
    <w:basedOn w:val="a0"/>
    <w:link w:val="af6"/>
    <w:uiPriority w:val="99"/>
    <w:rsid w:val="0095109B"/>
    <w:rPr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A84D6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9">
    <w:name w:val="页眉 字符"/>
    <w:basedOn w:val="a0"/>
    <w:link w:val="af8"/>
    <w:uiPriority w:val="99"/>
    <w:rsid w:val="00A84D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7C5A9B-6270-477A-AA9E-2705A6B5B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Mingluan Mu</cp:lastModifiedBy>
  <cp:revision>3</cp:revision>
  <dcterms:created xsi:type="dcterms:W3CDTF">2025-04-18T04:23:00Z</dcterms:created>
  <dcterms:modified xsi:type="dcterms:W3CDTF">2025-04-18T09:34:00Z</dcterms:modified>
</cp:coreProperties>
</file>